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B7662A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03.03.2026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B7662A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B7662A">
              <w:rPr>
                <w:spacing w:val="-20"/>
                <w:sz w:val="24"/>
              </w:rPr>
              <w:t xml:space="preserve"> 659</w:t>
            </w:r>
          </w:p>
        </w:tc>
      </w:tr>
    </w:tbl>
    <w:p w:rsidR="00D27974" w:rsidRPr="00B7662A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 w:rsidR="00723049">
        <w:rPr>
          <w:sz w:val="28"/>
          <w:szCs w:val="28"/>
        </w:rPr>
        <w:t xml:space="preserve">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723049">
        <w:rPr>
          <w:sz w:val="28"/>
          <w:szCs w:val="28"/>
        </w:rPr>
        <w:t>13</w:t>
      </w:r>
      <w:r w:rsidRPr="00A657E8">
        <w:rPr>
          <w:sz w:val="28"/>
          <w:szCs w:val="28"/>
        </w:rPr>
        <w:t>.</w:t>
      </w:r>
      <w:r w:rsidR="00177EEB">
        <w:rPr>
          <w:sz w:val="28"/>
          <w:szCs w:val="28"/>
        </w:rPr>
        <w:t>02.2026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723049">
        <w:rPr>
          <w:sz w:val="28"/>
          <w:szCs w:val="28"/>
        </w:rPr>
        <w:t xml:space="preserve">                   </w:t>
      </w:r>
      <w:r w:rsidR="00531C57" w:rsidRPr="00531C57">
        <w:rPr>
          <w:sz w:val="28"/>
          <w:szCs w:val="28"/>
        </w:rPr>
        <w:t>№ P001-0048198848-</w:t>
      </w:r>
      <w:r w:rsidR="00723049" w:rsidRPr="00723049">
        <w:rPr>
          <w:sz w:val="28"/>
          <w:szCs w:val="28"/>
        </w:rPr>
        <w:t>107535514</w:t>
      </w:r>
      <w:r w:rsidR="007D0554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E16B0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723049">
        <w:rPr>
          <w:sz w:val="28"/>
          <w:szCs w:val="28"/>
        </w:rPr>
        <w:t>ых</w:t>
      </w:r>
      <w:r>
        <w:rPr>
          <w:sz w:val="28"/>
          <w:szCs w:val="28"/>
        </w:rPr>
        <w:t xml:space="preserve"> квартал</w:t>
      </w:r>
      <w:r w:rsidR="00723049">
        <w:rPr>
          <w:sz w:val="28"/>
          <w:szCs w:val="28"/>
        </w:rPr>
        <w:t>ах</w:t>
      </w:r>
      <w:r w:rsidRPr="00E87673">
        <w:rPr>
          <w:sz w:val="28"/>
          <w:szCs w:val="28"/>
        </w:rPr>
        <w:t xml:space="preserve"> </w:t>
      </w:r>
      <w:r w:rsidR="00E16B0A" w:rsidRPr="00E16B0A">
        <w:rPr>
          <w:sz w:val="28"/>
          <w:szCs w:val="28"/>
        </w:rPr>
        <w:t>50:23:</w:t>
      </w:r>
      <w:r w:rsidR="00723049">
        <w:rPr>
          <w:sz w:val="28"/>
          <w:szCs w:val="28"/>
        </w:rPr>
        <w:t xml:space="preserve">0040225, 50:23:0040208 </w:t>
      </w:r>
      <w:r w:rsidR="007D3CD4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531C57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177EEB">
        <w:rPr>
          <w:sz w:val="28"/>
          <w:szCs w:val="28"/>
        </w:rPr>
        <w:t>ого участка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177EEB">
        <w:rPr>
          <w:sz w:val="28"/>
          <w:szCs w:val="28"/>
        </w:rPr>
        <w:t>м</w:t>
      </w:r>
      <w:r w:rsidR="00B51B2F">
        <w:rPr>
          <w:sz w:val="28"/>
          <w:szCs w:val="28"/>
        </w:rPr>
        <w:t xml:space="preserve"> номер</w:t>
      </w:r>
      <w:r w:rsidR="00177EEB">
        <w:rPr>
          <w:sz w:val="28"/>
          <w:szCs w:val="28"/>
        </w:rPr>
        <w:t>ом</w:t>
      </w:r>
      <w:r w:rsidR="00B51B2F">
        <w:rPr>
          <w:sz w:val="28"/>
          <w:szCs w:val="28"/>
        </w:rPr>
        <w:t xml:space="preserve"> </w:t>
      </w:r>
      <w:r w:rsidR="007D0554" w:rsidRPr="007D0554">
        <w:rPr>
          <w:bCs/>
          <w:sz w:val="28"/>
          <w:szCs w:val="28"/>
        </w:rPr>
        <w:t>50:23:</w:t>
      </w:r>
      <w:r w:rsidR="00723049">
        <w:rPr>
          <w:bCs/>
          <w:sz w:val="28"/>
          <w:szCs w:val="28"/>
        </w:rPr>
        <w:t>0040225:27</w:t>
      </w:r>
      <w:r w:rsidR="007D0554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723049">
        <w:rPr>
          <w:sz w:val="28"/>
          <w:szCs w:val="28"/>
        </w:rPr>
        <w:t>294</w:t>
      </w:r>
      <w:r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кв.м, в пользу Акционерного общества «Мособлгаз»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723049" w:rsidRPr="00723049">
        <w:rPr>
          <w:bCs/>
          <w:sz w:val="28"/>
          <w:szCs w:val="28"/>
        </w:rPr>
        <w:t>Газопровод среднего давления, кадастровый номер 50:23:0000000:135750</w:t>
      </w:r>
      <w:r w:rsidRPr="00BB3821">
        <w:rPr>
          <w:sz w:val="28"/>
          <w:szCs w:val="28"/>
        </w:rPr>
        <w:t xml:space="preserve">», принадлежащего Акционерному обществу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177EEB">
        <w:rPr>
          <w:sz w:val="28"/>
          <w:szCs w:val="28"/>
        </w:rPr>
        <w:t>земельного участка с кадастровым номером</w:t>
      </w:r>
      <w:r w:rsidR="002019C5" w:rsidRPr="002019C5">
        <w:rPr>
          <w:sz w:val="28"/>
          <w:szCs w:val="28"/>
        </w:rPr>
        <w:t xml:space="preserve"> </w:t>
      </w:r>
      <w:r w:rsidR="00723049" w:rsidRPr="00723049">
        <w:rPr>
          <w:bCs/>
          <w:sz w:val="28"/>
          <w:szCs w:val="28"/>
        </w:rPr>
        <w:t xml:space="preserve">50:23:0040225:27 </w:t>
      </w:r>
      <w:r w:rsidRPr="00EB2140">
        <w:rPr>
          <w:sz w:val="28"/>
          <w:szCs w:val="28"/>
        </w:rPr>
        <w:t>и (или) расп</w:t>
      </w:r>
      <w:r w:rsidR="00177EEB">
        <w:rPr>
          <w:sz w:val="28"/>
          <w:szCs w:val="28"/>
        </w:rPr>
        <w:t>оложенных на нем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0C1A8A">
        <w:rPr>
          <w:sz w:val="28"/>
          <w:szCs w:val="28"/>
        </w:rPr>
        <w:t>недвижимости в соответствии с его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E16B0A" w:rsidRDefault="00E16B0A" w:rsidP="005C7441">
      <w:pPr>
        <w:jc w:val="both"/>
        <w:rPr>
          <w:sz w:val="10"/>
          <w:szCs w:val="10"/>
        </w:rPr>
      </w:pPr>
    </w:p>
    <w:p w:rsidR="00A70B08" w:rsidRDefault="00A70B08" w:rsidP="005C7441">
      <w:pPr>
        <w:jc w:val="both"/>
        <w:rPr>
          <w:sz w:val="10"/>
          <w:szCs w:val="10"/>
        </w:rPr>
      </w:pPr>
    </w:p>
    <w:p w:rsidR="000C1A8A" w:rsidRDefault="000C1A8A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B77EA9">
      <w:pgSz w:w="11906" w:h="16838"/>
      <w:pgMar w:top="284" w:right="851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1A8A"/>
    <w:rsid w:val="000C2D56"/>
    <w:rsid w:val="000C7371"/>
    <w:rsid w:val="00130311"/>
    <w:rsid w:val="00135A2B"/>
    <w:rsid w:val="00177EEB"/>
    <w:rsid w:val="001F5482"/>
    <w:rsid w:val="002019C5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2FCF"/>
    <w:rsid w:val="00436FAA"/>
    <w:rsid w:val="004534F5"/>
    <w:rsid w:val="004874BA"/>
    <w:rsid w:val="004915CB"/>
    <w:rsid w:val="004B528A"/>
    <w:rsid w:val="005066F9"/>
    <w:rsid w:val="00531C57"/>
    <w:rsid w:val="00535C73"/>
    <w:rsid w:val="00557DDE"/>
    <w:rsid w:val="005649B5"/>
    <w:rsid w:val="005B0B13"/>
    <w:rsid w:val="005B5B82"/>
    <w:rsid w:val="005C7441"/>
    <w:rsid w:val="006021C3"/>
    <w:rsid w:val="006414DD"/>
    <w:rsid w:val="0065403C"/>
    <w:rsid w:val="00660ECC"/>
    <w:rsid w:val="0069292C"/>
    <w:rsid w:val="006A3D90"/>
    <w:rsid w:val="006D4EC6"/>
    <w:rsid w:val="00723049"/>
    <w:rsid w:val="00765FD0"/>
    <w:rsid w:val="007866B0"/>
    <w:rsid w:val="007A0735"/>
    <w:rsid w:val="007B6DB9"/>
    <w:rsid w:val="007D0554"/>
    <w:rsid w:val="007D3CD4"/>
    <w:rsid w:val="007F434C"/>
    <w:rsid w:val="00803D36"/>
    <w:rsid w:val="00816C45"/>
    <w:rsid w:val="008A72A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9D5A83"/>
    <w:rsid w:val="00A70B08"/>
    <w:rsid w:val="00A95257"/>
    <w:rsid w:val="00AA6805"/>
    <w:rsid w:val="00AB51FD"/>
    <w:rsid w:val="00AE4E76"/>
    <w:rsid w:val="00B37EB3"/>
    <w:rsid w:val="00B51B2F"/>
    <w:rsid w:val="00B7662A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16B0A"/>
    <w:rsid w:val="00E440BA"/>
    <w:rsid w:val="00E52C2A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5</cp:revision>
  <cp:lastPrinted>2025-09-18T13:12:00Z</cp:lastPrinted>
  <dcterms:created xsi:type="dcterms:W3CDTF">2026-02-24T11:53:00Z</dcterms:created>
  <dcterms:modified xsi:type="dcterms:W3CDTF">2026-03-12T04:55:00Z</dcterms:modified>
</cp:coreProperties>
</file>